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41FA" w14:textId="7E45189C" w:rsidR="000D4858" w:rsidRPr="000D4858" w:rsidRDefault="000D4858">
      <w:pPr>
        <w:rPr>
          <w:b/>
          <w:bCs/>
        </w:rPr>
      </w:pPr>
      <w:r w:rsidRPr="000D4858">
        <w:rPr>
          <w:b/>
          <w:bCs/>
        </w:rPr>
        <w:t xml:space="preserve">Helen Ledger’s </w:t>
      </w:r>
      <w:r>
        <w:rPr>
          <w:b/>
          <w:bCs/>
        </w:rPr>
        <w:t>t</w:t>
      </w:r>
      <w:r w:rsidRPr="000D4858">
        <w:rPr>
          <w:b/>
          <w:bCs/>
        </w:rPr>
        <w:t xml:space="preserve">alk </w:t>
      </w:r>
      <w:r>
        <w:rPr>
          <w:b/>
          <w:bCs/>
        </w:rPr>
        <w:t>about</w:t>
      </w:r>
      <w:r w:rsidRPr="000D4858">
        <w:rPr>
          <w:b/>
          <w:bCs/>
        </w:rPr>
        <w:t xml:space="preserve"> </w:t>
      </w:r>
      <w:r>
        <w:rPr>
          <w:b/>
          <w:bCs/>
        </w:rPr>
        <w:t>t</w:t>
      </w:r>
      <w:r w:rsidRPr="000D4858">
        <w:rPr>
          <w:b/>
          <w:bCs/>
        </w:rPr>
        <w:t>he Quakers.  “Speaking Truth to Power“ for nearly 400 years.</w:t>
      </w:r>
    </w:p>
    <w:p w14:paraId="3BF9DFCA" w14:textId="672DBE3D" w:rsidR="00CD0381" w:rsidRDefault="00D57635">
      <w:r w:rsidRPr="00EC73FE">
        <w:t>A truly inspirational talk from Helen Ledger about the Quakers (the Religious Society of Friends) speaking truth to power for ~400 years. The Quakers do not have a creed</w:t>
      </w:r>
      <w:r w:rsidR="00CD0381" w:rsidRPr="00EC73FE">
        <w:t xml:space="preserve"> nor leaders, they</w:t>
      </w:r>
      <w:r w:rsidRPr="00EC73FE">
        <w:t xml:space="preserve"> worship by sitting in silence, </w:t>
      </w:r>
      <w:r w:rsidR="00CD0381" w:rsidRPr="00EC73FE">
        <w:t xml:space="preserve">anyone can share ideas </w:t>
      </w:r>
      <w:r w:rsidR="0015281B" w:rsidRPr="00EC73FE">
        <w:t>at their meetings and they are guided by 4</w:t>
      </w:r>
      <w:r w:rsidR="00CD0381" w:rsidRPr="00EC73FE">
        <w:t xml:space="preserve"> important Testaments (Peace, Truth, Equality and Simplicity).</w:t>
      </w:r>
    </w:p>
    <w:p w14:paraId="15C16735" w14:textId="2758316A" w:rsidR="000D4858" w:rsidRPr="000D4858" w:rsidRDefault="000D4858">
      <w:pPr>
        <w:rPr>
          <w:i/>
          <w:iCs/>
        </w:rPr>
      </w:pPr>
      <w:r w:rsidRPr="000D4858">
        <w:rPr>
          <w:i/>
          <w:iCs/>
        </w:rPr>
        <w:t>“Instead of starting in our heads, it starts from the ground that we stand on. We live our life from what we perceive is needed in our world”.</w:t>
      </w:r>
    </w:p>
    <w:p w14:paraId="229E8DDD" w14:textId="540EE1BA" w:rsidR="00D57635" w:rsidRPr="00EC73FE" w:rsidRDefault="0015281B">
      <w:r w:rsidRPr="00EC73FE">
        <w:t>They f</w:t>
      </w:r>
      <w:r w:rsidR="00CD0381" w:rsidRPr="00EC73FE">
        <w:t>ind meaning and value in all faiths and traditions.</w:t>
      </w:r>
      <w:r w:rsidRPr="00EC73FE">
        <w:t xml:space="preserve"> There are Buddhist </w:t>
      </w:r>
      <w:r w:rsidR="00373567" w:rsidRPr="00EC73FE">
        <w:t>Q</w:t>
      </w:r>
      <w:r w:rsidRPr="00EC73FE">
        <w:t xml:space="preserve">uakers, Muslim, Christian, humanists etc. All believe that there is something, spiritually, beyond </w:t>
      </w:r>
      <w:r w:rsidR="00373567" w:rsidRPr="00EC73FE">
        <w:t>them</w:t>
      </w:r>
      <w:r w:rsidRPr="00EC73FE">
        <w:t>selves and by listening to this spirit we can become more whole and in tune with reality for the happiness and healing of this world.</w:t>
      </w:r>
    </w:p>
    <w:p w14:paraId="34ED8A7C" w14:textId="7D0798FD" w:rsidR="008E40FC" w:rsidRDefault="00373567" w:rsidP="00EC73FE">
      <w:pPr>
        <w:rPr>
          <w:rFonts w:cs="Poppins"/>
          <w:color w:val="000000"/>
          <w:shd w:val="clear" w:color="auto" w:fill="FFFFFF"/>
        </w:rPr>
      </w:pPr>
      <w:r w:rsidRPr="00EC73FE">
        <w:t xml:space="preserve">Quakers are </w:t>
      </w:r>
      <w:r w:rsidR="00EC73FE" w:rsidRPr="00EC73FE">
        <w:t>renowned</w:t>
      </w:r>
      <w:r w:rsidRPr="00EC73FE">
        <w:t xml:space="preserve"> for their charitable works</w:t>
      </w:r>
      <w:r w:rsidR="00EC73FE" w:rsidRPr="00EC73FE">
        <w:t>. I</w:t>
      </w:r>
      <w:r w:rsidRPr="00EC73FE">
        <w:t xml:space="preserve">nternational projects include </w:t>
      </w:r>
      <w:r w:rsidR="008E40FC" w:rsidRPr="00EC73FE">
        <w:rPr>
          <w:color w:val="000000" w:themeColor="text1"/>
        </w:rPr>
        <w:t>EAPPI</w:t>
      </w:r>
      <w:r w:rsidR="00EC73FE" w:rsidRPr="00EC73FE">
        <w:rPr>
          <w:color w:val="000000" w:themeColor="text1"/>
        </w:rPr>
        <w:t xml:space="preserve"> (</w:t>
      </w:r>
      <w:r w:rsidR="008E40FC" w:rsidRPr="00EC73FE">
        <w:rPr>
          <w:rFonts w:cs="Open Sans"/>
          <w:color w:val="000000" w:themeColor="text1"/>
        </w:rPr>
        <w:t>Ecumenical Accompaniment Programme in Palestine and Israel</w:t>
      </w:r>
      <w:r w:rsidR="00EC73FE" w:rsidRPr="00EC73FE">
        <w:rPr>
          <w:rFonts w:cs="Open Sans"/>
          <w:color w:val="000000" w:themeColor="text1"/>
        </w:rPr>
        <w:t>) and QUNA (</w:t>
      </w:r>
      <w:r w:rsidR="008E40FC" w:rsidRPr="00EC73FE">
        <w:rPr>
          <w:color w:val="000000" w:themeColor="text1"/>
        </w:rPr>
        <w:t>Quakers United Nations Officers</w:t>
      </w:r>
      <w:r w:rsidR="008E40FC" w:rsidRPr="00EC73FE">
        <w:rPr>
          <w:rFonts w:cs="Poppins"/>
          <w:color w:val="000000"/>
          <w:shd w:val="clear" w:color="auto" w:fill="FFFFFF"/>
        </w:rPr>
        <w:t xml:space="preserve"> </w:t>
      </w:r>
      <w:r w:rsidR="005C4D90">
        <w:rPr>
          <w:rFonts w:cs="Poppins"/>
          <w:color w:val="000000"/>
          <w:shd w:val="clear" w:color="auto" w:fill="FFFFFF"/>
        </w:rPr>
        <w:t xml:space="preserve">- </w:t>
      </w:r>
      <w:r w:rsidR="008E40FC" w:rsidRPr="00EC73FE">
        <w:rPr>
          <w:rFonts w:cs="Poppins"/>
          <w:color w:val="000000"/>
          <w:shd w:val="clear" w:color="auto" w:fill="FFFFFF"/>
        </w:rPr>
        <w:t>sharing Friends’ concerns for global peace and justice with the international community</w:t>
      </w:r>
      <w:r w:rsidR="00EC73FE" w:rsidRPr="00EC73FE">
        <w:rPr>
          <w:rFonts w:cs="Poppins"/>
          <w:color w:val="000000"/>
          <w:shd w:val="clear" w:color="auto" w:fill="FFFFFF"/>
        </w:rPr>
        <w:t>)</w:t>
      </w:r>
      <w:r w:rsidR="001960AE">
        <w:rPr>
          <w:rFonts w:cs="Poppins"/>
          <w:color w:val="000000"/>
          <w:shd w:val="clear" w:color="auto" w:fill="FFFFFF"/>
        </w:rPr>
        <w:t>.</w:t>
      </w:r>
    </w:p>
    <w:p w14:paraId="45849483" w14:textId="1E858A71" w:rsidR="00EC73FE" w:rsidRPr="00EC73FE" w:rsidRDefault="00EC73FE" w:rsidP="00EC73FE">
      <w:r>
        <w:rPr>
          <w:rFonts w:cs="Poppins"/>
          <w:color w:val="000000"/>
          <w:shd w:val="clear" w:color="auto" w:fill="FFFFFF"/>
        </w:rPr>
        <w:t xml:space="preserve">The Brighton </w:t>
      </w:r>
      <w:r w:rsidR="001960AE">
        <w:rPr>
          <w:rFonts w:cs="Poppins"/>
          <w:color w:val="000000"/>
          <w:shd w:val="clear" w:color="auto" w:fill="FFFFFF"/>
        </w:rPr>
        <w:t xml:space="preserve">Quakers are </w:t>
      </w:r>
      <w:r w:rsidR="005C4D90">
        <w:rPr>
          <w:rFonts w:cs="Poppins"/>
          <w:color w:val="000000"/>
          <w:shd w:val="clear" w:color="auto" w:fill="FFFFFF"/>
        </w:rPr>
        <w:t xml:space="preserve">also </w:t>
      </w:r>
      <w:r w:rsidR="001960AE">
        <w:rPr>
          <w:rFonts w:cs="Poppins"/>
          <w:color w:val="000000"/>
          <w:shd w:val="clear" w:color="auto" w:fill="FFFFFF"/>
        </w:rPr>
        <w:t xml:space="preserve">involved in many </w:t>
      </w:r>
      <w:r w:rsidR="005C4D90">
        <w:rPr>
          <w:rFonts w:cs="Poppins"/>
          <w:color w:val="000000"/>
          <w:shd w:val="clear" w:color="auto" w:fill="FFFFFF"/>
        </w:rPr>
        <w:t xml:space="preserve">local </w:t>
      </w:r>
      <w:r w:rsidR="001960AE">
        <w:rPr>
          <w:rFonts w:cs="Poppins"/>
          <w:color w:val="000000"/>
          <w:shd w:val="clear" w:color="auto" w:fill="FFFFFF"/>
        </w:rPr>
        <w:t>projects including:</w:t>
      </w:r>
    </w:p>
    <w:p w14:paraId="2D0CB4F1" w14:textId="414C02E9" w:rsidR="00C1346C" w:rsidRPr="00C1346C" w:rsidRDefault="00C1346C" w:rsidP="008E40FC">
      <w:pPr>
        <w:pStyle w:val="ListParagraph"/>
        <w:numPr>
          <w:ilvl w:val="0"/>
          <w:numId w:val="1"/>
        </w:numPr>
      </w:pPr>
      <w:r w:rsidRPr="00EC73FE">
        <w:t>Refuge cooking project</w:t>
      </w:r>
      <w:r>
        <w:t xml:space="preserve">  </w:t>
      </w:r>
      <w:r>
        <w:t>(</w:t>
      </w:r>
      <w:r w:rsidRPr="000240AD">
        <w:rPr>
          <w:rFonts w:ascii="Helvetica" w:hAnsi="Helvetica"/>
          <w:color w:val="000000"/>
          <w:sz w:val="18"/>
          <w:szCs w:val="18"/>
        </w:rPr>
        <w:t>a weekly Tuesday cooking group for asylum seekers and refugees with 3 helpers and around 10 refugees a week , one of whom will choose what to cook and shop with us</w:t>
      </w:r>
      <w:r>
        <w:rPr>
          <w:rFonts w:ascii="Helvetica" w:hAnsi="Helvetica"/>
          <w:color w:val="000000"/>
          <w:sz w:val="18"/>
          <w:szCs w:val="18"/>
        </w:rPr>
        <w:t xml:space="preserve">, </w:t>
      </w:r>
      <w:r w:rsidRPr="000240AD">
        <w:rPr>
          <w:rFonts w:ascii="Helvetica" w:hAnsi="Helvetica"/>
          <w:color w:val="000000"/>
          <w:sz w:val="18"/>
          <w:szCs w:val="18"/>
        </w:rPr>
        <w:t>others help them cook, so people can have a taste of home</w:t>
      </w:r>
      <w:r>
        <w:rPr>
          <w:rFonts w:ascii="Helvetica" w:hAnsi="Helvetica"/>
          <w:color w:val="000000"/>
          <w:sz w:val="18"/>
          <w:szCs w:val="18"/>
        </w:rPr>
        <w:t>).</w:t>
      </w:r>
    </w:p>
    <w:p w14:paraId="614077C8" w14:textId="1EF53AC6" w:rsidR="008E40FC" w:rsidRPr="00EC73FE" w:rsidRDefault="00E878AB" w:rsidP="008E40FC">
      <w:pPr>
        <w:pStyle w:val="ListParagraph"/>
        <w:numPr>
          <w:ilvl w:val="0"/>
          <w:numId w:val="1"/>
        </w:numPr>
      </w:pPr>
      <w:r w:rsidRPr="00EC73FE">
        <w:rPr>
          <w:color w:val="000000" w:themeColor="text1"/>
        </w:rPr>
        <w:t>Interfaith Contact Group</w:t>
      </w:r>
      <w:r w:rsidR="005C4D90">
        <w:rPr>
          <w:color w:val="000000" w:themeColor="text1"/>
        </w:rPr>
        <w:t xml:space="preserve"> (</w:t>
      </w:r>
      <w:hyperlink r:id="rId5" w:history="1">
        <w:r w:rsidR="00C1346C" w:rsidRPr="000D5BB0">
          <w:rPr>
            <w:rStyle w:val="Hyperlink"/>
          </w:rPr>
          <w:t>https://interfaithcontactgroup.com</w:t>
        </w:r>
      </w:hyperlink>
      <w:r w:rsidR="00C1346C">
        <w:rPr>
          <w:color w:val="000000" w:themeColor="text1"/>
        </w:rPr>
        <w:t xml:space="preserve"> </w:t>
      </w:r>
      <w:r w:rsidR="005C4D90">
        <w:rPr>
          <w:color w:val="000000" w:themeColor="text1"/>
        </w:rPr>
        <w:t>)</w:t>
      </w:r>
    </w:p>
    <w:p w14:paraId="60FE7614" w14:textId="09AF1F17" w:rsidR="00E878AB" w:rsidRPr="00EC73FE" w:rsidRDefault="00E878AB" w:rsidP="00E878AB">
      <w:pPr>
        <w:pStyle w:val="ListParagraph"/>
        <w:numPr>
          <w:ilvl w:val="0"/>
          <w:numId w:val="1"/>
        </w:numPr>
      </w:pPr>
      <w:r w:rsidRPr="00EC73FE">
        <w:t>WILPF F</w:t>
      </w:r>
      <w:r w:rsidR="005C4D90">
        <w:t>(</w:t>
      </w:r>
      <w:hyperlink r:id="rId6" w:history="1">
        <w:r w:rsidR="005C4D90" w:rsidRPr="00382FA0">
          <w:rPr>
            <w:rStyle w:val="Hyperlink"/>
          </w:rPr>
          <w:t>https://www.wilpf.org/invest-in-peace/</w:t>
        </w:r>
      </w:hyperlink>
      <w:r w:rsidR="005C4D90">
        <w:t xml:space="preserve">) </w:t>
      </w:r>
      <w:r w:rsidRPr="00EC73FE">
        <w:t xml:space="preserve">or over a century, the Women’s International League for Peace and Freedom </w:t>
      </w:r>
      <w:r w:rsidR="005C4D90">
        <w:t xml:space="preserve">– Hiroshima commemoration day, </w:t>
      </w:r>
    </w:p>
    <w:p w14:paraId="5469546E" w14:textId="5602E78B" w:rsidR="00E878AB" w:rsidRPr="00EC73FE" w:rsidRDefault="00E878AB" w:rsidP="00E878AB">
      <w:pPr>
        <w:pStyle w:val="ListParagraph"/>
        <w:numPr>
          <w:ilvl w:val="0"/>
          <w:numId w:val="1"/>
        </w:numPr>
      </w:pPr>
      <w:r w:rsidRPr="00EC73FE">
        <w:t xml:space="preserve">L3Harris </w:t>
      </w:r>
      <w:r w:rsidR="00C1346C">
        <w:t xml:space="preserve">- </w:t>
      </w:r>
      <w:r w:rsidRPr="00EC73FE">
        <w:t>demonstrate outside Arms Manufacturing industries</w:t>
      </w:r>
      <w:r w:rsidR="005C4D90">
        <w:t xml:space="preserve"> 1</w:t>
      </w:r>
      <w:r w:rsidR="005C4D90" w:rsidRPr="005C4D90">
        <w:rPr>
          <w:vertAlign w:val="superscript"/>
        </w:rPr>
        <w:t>st</w:t>
      </w:r>
      <w:r w:rsidR="005C4D90">
        <w:t xml:space="preserve"> April</w:t>
      </w:r>
    </w:p>
    <w:p w14:paraId="2645766C" w14:textId="4879B223" w:rsidR="00E878AB" w:rsidRDefault="00E878AB" w:rsidP="00E878AB">
      <w:pPr>
        <w:pStyle w:val="ListParagraph"/>
        <w:numPr>
          <w:ilvl w:val="0"/>
          <w:numId w:val="1"/>
        </w:numPr>
      </w:pPr>
      <w:r w:rsidRPr="00EC73FE">
        <w:t xml:space="preserve">Peace marches </w:t>
      </w:r>
    </w:p>
    <w:p w14:paraId="1B94BABC" w14:textId="47FC5083" w:rsidR="005C4D90" w:rsidRPr="00EC73FE" w:rsidRDefault="005C4D90" w:rsidP="005C4D90">
      <w:pPr>
        <w:pStyle w:val="ListParagraph"/>
        <w:numPr>
          <w:ilvl w:val="0"/>
          <w:numId w:val="1"/>
        </w:numPr>
      </w:pPr>
      <w:r w:rsidRPr="00EC73FE">
        <w:rPr>
          <w:color w:val="000000" w:themeColor="text1"/>
        </w:rPr>
        <w:t>Support Housing Trust and First Base</w:t>
      </w:r>
    </w:p>
    <w:p w14:paraId="224D91B6" w14:textId="1406AF25" w:rsidR="00E878AB" w:rsidRPr="00EC73FE" w:rsidRDefault="00E878AB" w:rsidP="00E878AB">
      <w:pPr>
        <w:pStyle w:val="ListParagraph"/>
        <w:numPr>
          <w:ilvl w:val="0"/>
          <w:numId w:val="1"/>
        </w:numPr>
      </w:pPr>
      <w:r w:rsidRPr="00EC73FE">
        <w:t>Support for Palestine Action Protestors</w:t>
      </w:r>
    </w:p>
    <w:p w14:paraId="4EAB5F59" w14:textId="278AC4F9" w:rsidR="0015281B" w:rsidRPr="00EC73FE" w:rsidRDefault="00E878AB" w:rsidP="00C1346C">
      <w:pPr>
        <w:pStyle w:val="ListParagraph"/>
        <w:numPr>
          <w:ilvl w:val="0"/>
          <w:numId w:val="1"/>
        </w:numPr>
      </w:pPr>
      <w:r w:rsidRPr="00EC73FE">
        <w:t>Pride</w:t>
      </w:r>
      <w:r w:rsidR="00C1346C">
        <w:t xml:space="preserve"> – garden picnic on Pride day.</w:t>
      </w:r>
    </w:p>
    <w:sectPr w:rsidR="0015281B" w:rsidRPr="00EC7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43FA"/>
    <w:multiLevelType w:val="hybridMultilevel"/>
    <w:tmpl w:val="67C6A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31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35"/>
    <w:rsid w:val="000240AD"/>
    <w:rsid w:val="000D4858"/>
    <w:rsid w:val="0015281B"/>
    <w:rsid w:val="001960AE"/>
    <w:rsid w:val="00373567"/>
    <w:rsid w:val="00433459"/>
    <w:rsid w:val="005C4D90"/>
    <w:rsid w:val="008E40FC"/>
    <w:rsid w:val="00C1346C"/>
    <w:rsid w:val="00CD0381"/>
    <w:rsid w:val="00D57635"/>
    <w:rsid w:val="00E878AB"/>
    <w:rsid w:val="00EC73FE"/>
    <w:rsid w:val="00F2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B6CBD"/>
  <w15:chartTrackingRefBased/>
  <w15:docId w15:val="{5AA017E4-16A5-EB47-B878-140B8C45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6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D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lpf.org/invest-in-peace/" TargetMode="External"/><Relationship Id="rId5" Type="http://schemas.openxmlformats.org/officeDocument/2006/relationships/hyperlink" Target="https://interfaithcontact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304</Words>
  <Characters>1712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Skilton</dc:creator>
  <cp:keywords/>
  <dc:description/>
  <cp:lastModifiedBy>Helen Skilton</cp:lastModifiedBy>
  <cp:revision>6</cp:revision>
  <dcterms:created xsi:type="dcterms:W3CDTF">2026-03-18T12:41:00Z</dcterms:created>
  <dcterms:modified xsi:type="dcterms:W3CDTF">2026-03-31T08:19:00Z</dcterms:modified>
</cp:coreProperties>
</file>